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E9" w:rsidRPr="008C7029" w:rsidRDefault="000C5632" w:rsidP="008C7029">
      <w:pPr>
        <w:rPr>
          <w:rFonts w:ascii="Arial" w:hAnsi="Arial" w:cs="Arial"/>
          <w:b/>
          <w:sz w:val="28"/>
          <w:szCs w:val="28"/>
        </w:rPr>
      </w:pPr>
      <w:r w:rsidRPr="0075463D">
        <w:rPr>
          <w:rFonts w:ascii="Arial" w:hAnsi="Arial" w:cs="Arial"/>
          <w:b/>
          <w:sz w:val="28"/>
          <w:szCs w:val="28"/>
        </w:rPr>
        <w:t>Antworten</w:t>
      </w:r>
      <w:r w:rsidR="005B610C">
        <w:rPr>
          <w:rFonts w:ascii="Arial" w:hAnsi="Arial" w:cs="Arial"/>
          <w:b/>
          <w:sz w:val="28"/>
          <w:szCs w:val="28"/>
        </w:rPr>
        <w:t xml:space="preserve"> zu häufig gestellten Fragen</w:t>
      </w:r>
      <w:r w:rsidR="008C7029">
        <w:rPr>
          <w:rFonts w:ascii="Arial" w:hAnsi="Arial" w:cs="Arial"/>
          <w:b/>
          <w:sz w:val="28"/>
          <w:szCs w:val="28"/>
        </w:rPr>
        <w:t xml:space="preserve"> </w:t>
      </w:r>
      <w:proofErr w:type="gramStart"/>
      <w:r w:rsidR="008C7029" w:rsidRPr="002319F2">
        <w:rPr>
          <w:rFonts w:ascii="Arial" w:hAnsi="Arial" w:cs="Arial"/>
          <w:b/>
          <w:sz w:val="28"/>
          <w:szCs w:val="28"/>
          <w:u w:val="single"/>
        </w:rPr>
        <w:t>zur  Betreuung</w:t>
      </w:r>
      <w:proofErr w:type="gramEnd"/>
      <w:r w:rsidR="008C7029">
        <w:rPr>
          <w:rFonts w:ascii="Arial" w:hAnsi="Arial" w:cs="Arial"/>
          <w:b/>
          <w:sz w:val="28"/>
          <w:szCs w:val="28"/>
        </w:rPr>
        <w:t xml:space="preserve"> im Ganztag</w:t>
      </w:r>
    </w:p>
    <w:p w:rsidR="00133F23" w:rsidRPr="00BC69EA" w:rsidRDefault="00133F23" w:rsidP="00133F23">
      <w:pPr>
        <w:rPr>
          <w:b/>
          <w:sz w:val="24"/>
          <w:szCs w:val="24"/>
        </w:rPr>
      </w:pPr>
      <w:r>
        <w:rPr>
          <w:b/>
          <w:sz w:val="24"/>
          <w:szCs w:val="24"/>
        </w:rPr>
        <w:t xml:space="preserve">                                                            </w:t>
      </w:r>
    </w:p>
    <w:p w:rsidR="00133F23" w:rsidRPr="00841F27" w:rsidRDefault="00133F23" w:rsidP="00133F23">
      <w:pPr>
        <w:pStyle w:val="Listenabsatz"/>
        <w:numPr>
          <w:ilvl w:val="0"/>
          <w:numId w:val="20"/>
        </w:numPr>
        <w:spacing w:after="200" w:line="276" w:lineRule="auto"/>
        <w:rPr>
          <w:b/>
        </w:rPr>
      </w:pPr>
      <w:r w:rsidRPr="00841F27">
        <w:rPr>
          <w:b/>
        </w:rPr>
        <w:t>Ferienbetreuung:</w:t>
      </w:r>
    </w:p>
    <w:p w:rsidR="00133F23" w:rsidRDefault="00133F23" w:rsidP="00133F23">
      <w:pPr>
        <w:pStyle w:val="Listenabsatz"/>
      </w:pPr>
      <w:r>
        <w:t>Die Kinder an der Sommerrainschule können ab dem 01.09. und in allen Ferien, bis auf die Schließzeiten, ab 8:00 Uhr zu uns kommen. Die Kinder werden an Ferientagen bis längstens 17 Uhr betreut</w:t>
      </w:r>
      <w:r w:rsidR="00CF5076">
        <w:t xml:space="preserve">. Sie werden vor jeden Ferien gefragt ob Sie Ihr Kind in die Betreuung bringen oder nicht, diese Frage erfolgt automatisch durch uns. </w:t>
      </w:r>
    </w:p>
    <w:p w:rsidR="00133F23" w:rsidRDefault="00133F23" w:rsidP="00133F23">
      <w:pPr>
        <w:pStyle w:val="Listenabsatz"/>
      </w:pPr>
    </w:p>
    <w:p w:rsidR="00133F23" w:rsidRPr="00CE4B07" w:rsidRDefault="00133F23" w:rsidP="00133F23">
      <w:pPr>
        <w:pStyle w:val="Listenabsatz"/>
        <w:numPr>
          <w:ilvl w:val="0"/>
          <w:numId w:val="19"/>
        </w:numPr>
        <w:spacing w:after="200" w:line="276" w:lineRule="auto"/>
        <w:rPr>
          <w:b/>
        </w:rPr>
      </w:pPr>
      <w:r>
        <w:rPr>
          <w:b/>
        </w:rPr>
        <w:t>Frühdienst in den Ferien</w:t>
      </w:r>
      <w:r w:rsidRPr="00CE4B07">
        <w:rPr>
          <w:b/>
        </w:rPr>
        <w:t xml:space="preserve">: </w:t>
      </w:r>
    </w:p>
    <w:p w:rsidR="00133F23" w:rsidRDefault="00133F23" w:rsidP="00133F23">
      <w:pPr>
        <w:pStyle w:val="Listenabsatz"/>
      </w:pPr>
      <w:r>
        <w:t>Die Kinder können ab dem 01.09., ab 7:00 Uhr, zu uns kommen.</w:t>
      </w:r>
      <w:r w:rsidRPr="00ED358C">
        <w:t xml:space="preserve"> </w:t>
      </w:r>
    </w:p>
    <w:p w:rsidR="00133F23" w:rsidRDefault="00133F23" w:rsidP="00133F23">
      <w:pPr>
        <w:pStyle w:val="Listenabsatz"/>
      </w:pPr>
    </w:p>
    <w:p w:rsidR="00133F23" w:rsidRPr="00CE4B07" w:rsidRDefault="00133F23" w:rsidP="00133F23">
      <w:pPr>
        <w:pStyle w:val="Listenabsatz"/>
        <w:numPr>
          <w:ilvl w:val="0"/>
          <w:numId w:val="19"/>
        </w:numPr>
        <w:spacing w:after="200" w:line="276" w:lineRule="auto"/>
        <w:rPr>
          <w:b/>
        </w:rPr>
      </w:pPr>
      <w:r w:rsidRPr="00CE4B07">
        <w:rPr>
          <w:b/>
        </w:rPr>
        <w:t>F</w:t>
      </w:r>
      <w:r>
        <w:rPr>
          <w:b/>
        </w:rPr>
        <w:t>rühdienst in der Schulzeit, wenn Sie keine Ferien gebucht haben</w:t>
      </w:r>
      <w:r w:rsidRPr="00CE4B07">
        <w:rPr>
          <w:b/>
        </w:rPr>
        <w:t>:</w:t>
      </w:r>
    </w:p>
    <w:p w:rsidR="00133F23" w:rsidRDefault="00133F23" w:rsidP="00133F23">
      <w:pPr>
        <w:pStyle w:val="Listenabsatz"/>
      </w:pPr>
      <w:r>
        <w:t xml:space="preserve">Ihre Kinder begrüßen wir ab dem ersten Schultag nach der Einschulungsfeier, ab 7:00 Uhr. Die Kinder werden die erste Zeit (ca. 2 Wochen) noch zum Schulbeginn auf den Schulhof begleitet. </w:t>
      </w:r>
    </w:p>
    <w:p w:rsidR="00133F23" w:rsidRDefault="00133F23" w:rsidP="00133F23">
      <w:pPr>
        <w:pStyle w:val="Listenabsatz"/>
      </w:pPr>
    </w:p>
    <w:p w:rsidR="00133F23" w:rsidRDefault="00133F23" w:rsidP="00133F23">
      <w:pPr>
        <w:pStyle w:val="Listenabsatz"/>
        <w:numPr>
          <w:ilvl w:val="0"/>
          <w:numId w:val="19"/>
        </w:numPr>
        <w:spacing w:after="200" w:line="276" w:lineRule="auto"/>
        <w:rPr>
          <w:b/>
        </w:rPr>
      </w:pPr>
      <w:r w:rsidRPr="00CE4B07">
        <w:rPr>
          <w:b/>
        </w:rPr>
        <w:t>Spät</w:t>
      </w:r>
      <w:r>
        <w:rPr>
          <w:b/>
        </w:rPr>
        <w:t>betreuung in der Schulzeit, wenn Sie keine Ferien gebucht haben:</w:t>
      </w:r>
    </w:p>
    <w:p w:rsidR="00133F23" w:rsidRDefault="00133F23" w:rsidP="00133F23">
      <w:pPr>
        <w:pStyle w:val="Listenabsatz"/>
        <w:rPr>
          <w:u w:val="single"/>
        </w:rPr>
      </w:pPr>
      <w:r>
        <w:t xml:space="preserve">Ihre Kinder betreuen wir ab dem ersten Schultag nach der Einschulung montags bis donnerstags nach 16:00 Uhr bis längstens 17:00 Uhr und am freitags nach 12:30 Uhr bis längstens 17:00 Uhr. </w:t>
      </w:r>
      <w:r w:rsidRPr="001A19F0">
        <w:rPr>
          <w:u w:val="single"/>
        </w:rPr>
        <w:t>Ausnahme:</w:t>
      </w:r>
      <w:r>
        <w:t xml:space="preserve"> am letzten Schultag vor den Sommerferien und vor den Weihnachtsferien endet die Schule bereits um 11:30 Uhr und die Ferien beginnen. Hier greift die Ferienbetreuung und </w:t>
      </w:r>
      <w:r w:rsidRPr="001A19F0">
        <w:rPr>
          <w:u w:val="single"/>
        </w:rPr>
        <w:t>nicht die Spätbetreuung.</w:t>
      </w:r>
    </w:p>
    <w:p w:rsidR="00CF5076" w:rsidRDefault="00CF5076" w:rsidP="00133F23">
      <w:pPr>
        <w:pStyle w:val="Listenabsatz"/>
        <w:rPr>
          <w:u w:val="single"/>
        </w:rPr>
      </w:pPr>
    </w:p>
    <w:p w:rsidR="00133F23" w:rsidRPr="00CA7A00" w:rsidRDefault="002319F2" w:rsidP="00133F23">
      <w:pPr>
        <w:pStyle w:val="Listenabsatz"/>
        <w:numPr>
          <w:ilvl w:val="0"/>
          <w:numId w:val="19"/>
        </w:numPr>
        <w:spacing w:after="200" w:line="276" w:lineRule="auto"/>
        <w:rPr>
          <w:b/>
        </w:rPr>
      </w:pPr>
      <w:r>
        <w:rPr>
          <w:b/>
        </w:rPr>
        <w:t xml:space="preserve">Ohne </w:t>
      </w:r>
      <w:r w:rsidR="00133F23" w:rsidRPr="0001565E">
        <w:rPr>
          <w:b/>
        </w:rPr>
        <w:t>zusätzliche Betreuung z</w:t>
      </w:r>
      <w:r w:rsidR="00133F23">
        <w:rPr>
          <w:b/>
        </w:rPr>
        <w:t>ur Ganztagesschule</w:t>
      </w:r>
      <w:r w:rsidR="00133F23" w:rsidRPr="0001565E">
        <w:rPr>
          <w:b/>
        </w:rPr>
        <w:t>:</w:t>
      </w:r>
    </w:p>
    <w:p w:rsidR="00133F23" w:rsidRDefault="00133F23" w:rsidP="00133F23">
      <w:pPr>
        <w:pStyle w:val="Listenabsatz"/>
      </w:pPr>
      <w:r>
        <w:t>Ihre Kinder sind ab dem ersten Schultag nach der Einschulung montags bis donnerstags von 8:00 Uhr bis 16:00 Uhr und freitags von 8:00 bis 12:30 Uhr in der Schule.</w:t>
      </w:r>
    </w:p>
    <w:p w:rsidR="00133F23" w:rsidRDefault="00133F23" w:rsidP="00133F23">
      <w:pPr>
        <w:pStyle w:val="Listenabsatz"/>
      </w:pPr>
      <w:r>
        <w:t xml:space="preserve">Am letzten Schultag vor den Sommerferien und vor den Weihnachtsferien endet die Schule bereits um 11:30 Uhr. </w:t>
      </w:r>
    </w:p>
    <w:p w:rsidR="00133F23" w:rsidRPr="00841F27" w:rsidRDefault="00133F23" w:rsidP="00133F23">
      <w:pPr>
        <w:pStyle w:val="Listenabsatz"/>
        <w:rPr>
          <w:u w:val="single"/>
        </w:rPr>
      </w:pPr>
      <w:r w:rsidRPr="00841F27">
        <w:rPr>
          <w:u w:val="single"/>
        </w:rPr>
        <w:t xml:space="preserve">Bitte holen Sie Ihre Kinder jeweils zum Ende des Unterrichts </w:t>
      </w:r>
      <w:r>
        <w:rPr>
          <w:u w:val="single"/>
        </w:rPr>
        <w:t>am Tor ab</w:t>
      </w:r>
      <w:r w:rsidRPr="00841F27">
        <w:rPr>
          <w:u w:val="single"/>
        </w:rPr>
        <w:t xml:space="preserve">! </w:t>
      </w:r>
    </w:p>
    <w:p w:rsidR="00133F23" w:rsidRDefault="00133F23" w:rsidP="00133F23">
      <w:pPr>
        <w:pStyle w:val="Listenabsatz"/>
      </w:pPr>
      <w:r>
        <w:t xml:space="preserve">Sie können, soweit Gruppen und Mitarbeiter vorhanden sind, auch während des Schuljahres Frühdienst/ Spätdienst in der Schulzeit nachbuchen. Sollten Sie allerdings die Ferien nachbuchen wollen, müssen Sie die Gebühren ab September des jeweiligen Schuljahres rückwirkend nachzahlen. Möchten Sie die Ferienbetreuung also zu den Osterferien nachbuchen, werden Ihnen die Gebühren ab September des Vorjahres in Rechnung gestellt. </w:t>
      </w:r>
    </w:p>
    <w:p w:rsidR="00133F23" w:rsidRDefault="00133F23" w:rsidP="00133F23">
      <w:pPr>
        <w:pStyle w:val="Listenabsatz"/>
      </w:pPr>
    </w:p>
    <w:p w:rsidR="00133F23" w:rsidRDefault="00133F23" w:rsidP="00133F23">
      <w:pPr>
        <w:pStyle w:val="Listenabsatz"/>
        <w:numPr>
          <w:ilvl w:val="0"/>
          <w:numId w:val="19"/>
        </w:numPr>
        <w:spacing w:after="200" w:line="276" w:lineRule="auto"/>
      </w:pPr>
      <w:r>
        <w:rPr>
          <w:b/>
        </w:rPr>
        <w:t>Essen beim Caterer</w:t>
      </w:r>
      <w:r>
        <w:t xml:space="preserve">: </w:t>
      </w:r>
    </w:p>
    <w:p w:rsidR="00133F23" w:rsidRDefault="00CF5076" w:rsidP="00133F23">
      <w:pPr>
        <w:pStyle w:val="Listenabsatz"/>
      </w:pPr>
      <w:r>
        <w:t>Für das Mittagessen,</w:t>
      </w:r>
      <w:r w:rsidR="00133F23">
        <w:t xml:space="preserve"> müssen Sie mit dem Caterer alle Formalitäten bis zu dem Tag klären, an dem Ihr Kind zum ersten Mal zu uns kommt. </w:t>
      </w:r>
      <w:r>
        <w:t xml:space="preserve">Den Vertrag erhalten Sie über das Büro des sozialpädagogischen Bereichs. </w:t>
      </w:r>
      <w:r w:rsidR="00133F23">
        <w:t xml:space="preserve"> </w:t>
      </w:r>
    </w:p>
    <w:p w:rsidR="00133F23" w:rsidRPr="000E512D" w:rsidRDefault="00133F23" w:rsidP="00133F23">
      <w:pPr>
        <w:pStyle w:val="Listenabsatz"/>
        <w:rPr>
          <w:b/>
          <w:u w:val="single"/>
        </w:rPr>
      </w:pPr>
      <w:r>
        <w:rPr>
          <w:b/>
          <w:u w:val="single"/>
        </w:rPr>
        <w:t>An der Sommerrainschule läuft die Essensversorgung automatisch und eine Nichtteilnahme muss abgemeldet werden.</w:t>
      </w:r>
      <w:r w:rsidR="00CF5076">
        <w:rPr>
          <w:b/>
          <w:u w:val="single"/>
        </w:rPr>
        <w:t xml:space="preserve"> Sollten Sie in den Ferien in Urlaub gehen, melden Sie Ihr Kind bitte direkt beim Caterer ab. </w:t>
      </w:r>
    </w:p>
    <w:p w:rsidR="00133F23" w:rsidRDefault="00133F23" w:rsidP="00133F23">
      <w:pPr>
        <w:pStyle w:val="Listenabsatz"/>
      </w:pPr>
    </w:p>
    <w:p w:rsidR="00133F23" w:rsidRDefault="00133F23" w:rsidP="00133F23">
      <w:pPr>
        <w:pStyle w:val="Listenabsatz"/>
      </w:pPr>
    </w:p>
    <w:p w:rsidR="00CF5076" w:rsidRDefault="00CF5076" w:rsidP="008C7029"/>
    <w:p w:rsidR="00133F23" w:rsidRDefault="00133F23" w:rsidP="00133F23">
      <w:pPr>
        <w:pStyle w:val="Listenabsatz"/>
        <w:rPr>
          <w:b/>
        </w:rPr>
      </w:pPr>
    </w:p>
    <w:p w:rsidR="00133F23" w:rsidRDefault="00133F23" w:rsidP="00133F23">
      <w:pPr>
        <w:pStyle w:val="Listenabsatz"/>
        <w:numPr>
          <w:ilvl w:val="0"/>
          <w:numId w:val="19"/>
        </w:numPr>
        <w:spacing w:after="200" w:line="276" w:lineRule="auto"/>
        <w:rPr>
          <w:b/>
        </w:rPr>
      </w:pPr>
      <w:r w:rsidRPr="00ED53F1">
        <w:rPr>
          <w:b/>
        </w:rPr>
        <w:lastRenderedPageBreak/>
        <w:t>Schließzeiten</w:t>
      </w:r>
    </w:p>
    <w:p w:rsidR="00133F23" w:rsidRPr="00ED53F1" w:rsidRDefault="00133F23" w:rsidP="00133F23">
      <w:pPr>
        <w:pStyle w:val="Listenabsatz"/>
        <w:rPr>
          <w:b/>
        </w:rPr>
      </w:pPr>
      <w:r>
        <w:t>Insgesamt hat der sozialpädagogische Bereich 23 Schließtage, an denen Ihre Kinder nicht bei uns betreut werden.</w:t>
      </w:r>
    </w:p>
    <w:p w:rsidR="00133F23" w:rsidRDefault="00133F23" w:rsidP="00133F23">
      <w:pPr>
        <w:ind w:left="708"/>
      </w:pPr>
      <w:r>
        <w:t>Zusätzlich gibt es einen Tag Schließung für eine Gemeinschaftsveranstaltung und einen halben Tag Schließung (nachmittags) für eine Gesamtpersonalversammlung des Jugendamtes.</w:t>
      </w:r>
    </w:p>
    <w:p w:rsidR="00133F23" w:rsidRDefault="00133F23" w:rsidP="00133F23">
      <w:pPr>
        <w:ind w:left="708"/>
      </w:pPr>
      <w:r>
        <w:t xml:space="preserve">Die Schließzeiten für das Folgejahr erhalten Sie jeweils bis zum November. </w:t>
      </w:r>
    </w:p>
    <w:p w:rsidR="002319F2" w:rsidRDefault="002319F2" w:rsidP="00133F23">
      <w:pPr>
        <w:ind w:left="708"/>
      </w:pPr>
      <w:bookmarkStart w:id="0" w:name="_GoBack"/>
      <w:bookmarkEnd w:id="0"/>
    </w:p>
    <w:p w:rsidR="00133F23" w:rsidRDefault="00133F23" w:rsidP="00133F23">
      <w:pPr>
        <w:pStyle w:val="Listenabsatz"/>
        <w:numPr>
          <w:ilvl w:val="0"/>
          <w:numId w:val="19"/>
        </w:numPr>
        <w:spacing w:after="200" w:line="276" w:lineRule="auto"/>
      </w:pPr>
      <w:r w:rsidRPr="000D772B">
        <w:rPr>
          <w:b/>
        </w:rPr>
        <w:t>Wichtige Telefonnummern</w:t>
      </w:r>
      <w:r>
        <w:t>:</w:t>
      </w:r>
    </w:p>
    <w:p w:rsidR="00133F23" w:rsidRPr="00ED358C" w:rsidRDefault="00133F23" w:rsidP="00133F23">
      <w:pPr>
        <w:pStyle w:val="Listenabsatz"/>
        <w:rPr>
          <w:b/>
          <w:sz w:val="24"/>
        </w:rPr>
      </w:pPr>
      <w:r w:rsidRPr="00ED358C">
        <w:rPr>
          <w:b/>
          <w:sz w:val="24"/>
        </w:rPr>
        <w:t xml:space="preserve">Leitung: </w:t>
      </w:r>
    </w:p>
    <w:p w:rsidR="00133F23" w:rsidRDefault="00CF5076" w:rsidP="00133F23">
      <w:pPr>
        <w:pStyle w:val="Listenabsatz"/>
      </w:pPr>
      <w:r>
        <w:rPr>
          <w:b/>
        </w:rPr>
        <w:t>Tanja Beierlein:</w:t>
      </w:r>
      <w:r>
        <w:t xml:space="preserve"> 0711-216 66332</w:t>
      </w:r>
    </w:p>
    <w:p w:rsidR="00CF5076" w:rsidRDefault="00CF5076" w:rsidP="00133F23">
      <w:pPr>
        <w:pStyle w:val="Listenabsatz"/>
        <w:rPr>
          <w:b/>
          <w:sz w:val="24"/>
        </w:rPr>
      </w:pPr>
    </w:p>
    <w:p w:rsidR="00CF5076" w:rsidRDefault="00CF5076" w:rsidP="00133F23">
      <w:pPr>
        <w:pStyle w:val="Listenabsatz"/>
        <w:rPr>
          <w:b/>
          <w:sz w:val="24"/>
        </w:rPr>
      </w:pPr>
      <w:r>
        <w:rPr>
          <w:b/>
          <w:sz w:val="24"/>
        </w:rPr>
        <w:t>Stellvertretung:</w:t>
      </w:r>
      <w:r w:rsidRPr="00CF5076">
        <w:t xml:space="preserve"> </w:t>
      </w:r>
      <w:r>
        <w:t>0711-216 66330</w:t>
      </w:r>
    </w:p>
    <w:p w:rsidR="00CF5076" w:rsidRDefault="00CF5076" w:rsidP="00CF5076">
      <w:pPr>
        <w:pStyle w:val="Listenabsatz"/>
        <w:rPr>
          <w:b/>
          <w:sz w:val="24"/>
        </w:rPr>
      </w:pPr>
      <w:r>
        <w:rPr>
          <w:b/>
          <w:sz w:val="24"/>
        </w:rPr>
        <w:t>Anja Meiner</w:t>
      </w:r>
    </w:p>
    <w:p w:rsidR="00CF5076" w:rsidRDefault="00CF5076" w:rsidP="00CF5076">
      <w:pPr>
        <w:pStyle w:val="Listenabsatz"/>
        <w:rPr>
          <w:b/>
          <w:sz w:val="24"/>
        </w:rPr>
      </w:pPr>
    </w:p>
    <w:p w:rsidR="00CF5076" w:rsidRDefault="00CF5076" w:rsidP="00CF5076">
      <w:pPr>
        <w:pStyle w:val="Listenabsatz"/>
      </w:pPr>
      <w:r>
        <w:rPr>
          <w:b/>
          <w:sz w:val="24"/>
        </w:rPr>
        <w:t>Telefonnummern der einzelnen Gruppen erhalten Sie wenn die Strukturen für das neue Schuljahr feststehen</w:t>
      </w:r>
    </w:p>
    <w:p w:rsidR="001400C9" w:rsidRPr="001400C9" w:rsidRDefault="001400C9" w:rsidP="00133F23">
      <w:pPr>
        <w:rPr>
          <w:rFonts w:ascii="Arial" w:hAnsi="Arial" w:cs="Arial"/>
          <w:sz w:val="24"/>
          <w:szCs w:val="24"/>
        </w:rPr>
      </w:pPr>
    </w:p>
    <w:sectPr w:rsidR="001400C9" w:rsidRPr="001400C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B1" w:rsidRDefault="009E27B1" w:rsidP="00FB1048">
      <w:pPr>
        <w:spacing w:after="0" w:line="240" w:lineRule="auto"/>
      </w:pPr>
      <w:r>
        <w:separator/>
      </w:r>
    </w:p>
  </w:endnote>
  <w:endnote w:type="continuationSeparator" w:id="0">
    <w:p w:rsidR="009E27B1" w:rsidRDefault="009E27B1" w:rsidP="00FB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Cs/>
      </w:rPr>
      <w:id w:val="-170259288"/>
      <w:docPartObj>
        <w:docPartGallery w:val="Page Numbers (Bottom of Page)"/>
        <w:docPartUnique/>
      </w:docPartObj>
    </w:sdtPr>
    <w:sdtEndPr/>
    <w:sdtContent>
      <w:p w:rsidR="005B3FB2" w:rsidRPr="005B3FB2" w:rsidRDefault="005B3FB2" w:rsidP="005B3FB2">
        <w:pPr>
          <w:pStyle w:val="Fuzeile"/>
        </w:pPr>
        <w:r w:rsidRPr="00B938F5">
          <w:rPr>
            <w:rFonts w:cs="Arial"/>
            <w:bCs/>
          </w:rPr>
          <w:t xml:space="preserve">Seite </w:t>
        </w:r>
        <w:r w:rsidRPr="00B938F5">
          <w:rPr>
            <w:rFonts w:cs="Arial"/>
            <w:bCs/>
          </w:rPr>
          <w:fldChar w:fldCharType="begin"/>
        </w:r>
        <w:r w:rsidRPr="00B938F5">
          <w:rPr>
            <w:rFonts w:cs="Arial"/>
            <w:bCs/>
          </w:rPr>
          <w:instrText xml:space="preserve"> PAGE </w:instrText>
        </w:r>
        <w:r w:rsidRPr="00B938F5">
          <w:rPr>
            <w:rFonts w:cs="Arial"/>
            <w:bCs/>
          </w:rPr>
          <w:fldChar w:fldCharType="separate"/>
        </w:r>
        <w:r w:rsidR="002319F2">
          <w:rPr>
            <w:rFonts w:cs="Arial"/>
            <w:bCs/>
            <w:noProof/>
          </w:rPr>
          <w:t>2</w:t>
        </w:r>
        <w:r w:rsidRPr="00B938F5">
          <w:rPr>
            <w:rFonts w:cs="Arial"/>
            <w:bCs/>
          </w:rPr>
          <w:fldChar w:fldCharType="end"/>
        </w:r>
        <w:r w:rsidRPr="00B938F5">
          <w:rPr>
            <w:rFonts w:cs="Arial"/>
            <w:bCs/>
          </w:rPr>
          <w:t xml:space="preserve"> von </w:t>
        </w:r>
        <w:r w:rsidRPr="00B938F5">
          <w:rPr>
            <w:rFonts w:cs="Arial"/>
            <w:bCs/>
          </w:rPr>
          <w:fldChar w:fldCharType="begin"/>
        </w:r>
        <w:r w:rsidRPr="00B938F5">
          <w:rPr>
            <w:rFonts w:cs="Arial"/>
            <w:bCs/>
          </w:rPr>
          <w:instrText xml:space="preserve"> NUMPAGES </w:instrText>
        </w:r>
        <w:r w:rsidRPr="00B938F5">
          <w:rPr>
            <w:rFonts w:cs="Arial"/>
            <w:bCs/>
          </w:rPr>
          <w:fldChar w:fldCharType="separate"/>
        </w:r>
        <w:r w:rsidR="002319F2">
          <w:rPr>
            <w:rFonts w:cs="Arial"/>
            <w:bCs/>
            <w:noProof/>
          </w:rPr>
          <w:t>2</w:t>
        </w:r>
        <w:r w:rsidRPr="00B938F5">
          <w:rPr>
            <w:rFonts w:cs="Arial"/>
            <w:bC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B1" w:rsidRDefault="009E27B1" w:rsidP="00FB1048">
      <w:pPr>
        <w:spacing w:after="0" w:line="240" w:lineRule="auto"/>
      </w:pPr>
      <w:r>
        <w:separator/>
      </w:r>
    </w:p>
  </w:footnote>
  <w:footnote w:type="continuationSeparator" w:id="0">
    <w:p w:rsidR="009E27B1" w:rsidRDefault="009E27B1" w:rsidP="00FB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B2" w:rsidRDefault="005B3FB2" w:rsidP="005B3FB2">
    <w:pPr>
      <w:pStyle w:val="Kopfzeile"/>
      <w:jc w:val="right"/>
    </w:pPr>
    <w:r>
      <w:rPr>
        <w:rFonts w:cs="Arial"/>
        <w:bCs/>
      </w:rPr>
      <w:t xml:space="preserve">FAQ </w:t>
    </w:r>
    <w:r w:rsidR="00133F23">
      <w:rPr>
        <w:rFonts w:cs="Arial"/>
        <w:bCs/>
      </w:rPr>
      <w:t>Ganztagsbetreuung Sommerrainschule</w:t>
    </w:r>
    <w:r w:rsidR="00F61D32">
      <w:rPr>
        <w:rFonts w:cs="Arial"/>
        <w:bCs/>
      </w:rPr>
      <w:t xml:space="preserve"> Stand </w:t>
    </w:r>
    <w:r w:rsidR="00133F23">
      <w:rPr>
        <w:rFonts w:cs="Arial"/>
        <w:bCs/>
      </w:rPr>
      <w:t>13.10.</w:t>
    </w:r>
    <w:r>
      <w:rPr>
        <w:rFonts w:cs="Arial"/>
        <w:bCs/>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568"/>
    <w:multiLevelType w:val="hybridMultilevel"/>
    <w:tmpl w:val="5B5AE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539BE"/>
    <w:multiLevelType w:val="hybridMultilevel"/>
    <w:tmpl w:val="457C3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A08F2"/>
    <w:multiLevelType w:val="hybridMultilevel"/>
    <w:tmpl w:val="6CE4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AC0CAA"/>
    <w:multiLevelType w:val="hybridMultilevel"/>
    <w:tmpl w:val="228807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54291"/>
    <w:multiLevelType w:val="hybridMultilevel"/>
    <w:tmpl w:val="FAE26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E85EA7"/>
    <w:multiLevelType w:val="hybridMultilevel"/>
    <w:tmpl w:val="8EFE36B4"/>
    <w:lvl w:ilvl="0" w:tplc="8CCE608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ED855DE"/>
    <w:multiLevelType w:val="hybridMultilevel"/>
    <w:tmpl w:val="2BB895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027F7B"/>
    <w:multiLevelType w:val="hybridMultilevel"/>
    <w:tmpl w:val="B98CC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310DA0"/>
    <w:multiLevelType w:val="hybridMultilevel"/>
    <w:tmpl w:val="B3963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895969"/>
    <w:multiLevelType w:val="hybridMultilevel"/>
    <w:tmpl w:val="8EB8A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1A38F7"/>
    <w:multiLevelType w:val="hybridMultilevel"/>
    <w:tmpl w:val="E4CE6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7F30E6"/>
    <w:multiLevelType w:val="hybridMultilevel"/>
    <w:tmpl w:val="22B4D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CD4745"/>
    <w:multiLevelType w:val="hybridMultilevel"/>
    <w:tmpl w:val="BCCC8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D764FE"/>
    <w:multiLevelType w:val="hybridMultilevel"/>
    <w:tmpl w:val="4E4C30F8"/>
    <w:lvl w:ilvl="0" w:tplc="8CCE608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225806"/>
    <w:multiLevelType w:val="hybridMultilevel"/>
    <w:tmpl w:val="AA8EBF24"/>
    <w:lvl w:ilvl="0" w:tplc="CE1477DC">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C6473F8"/>
    <w:multiLevelType w:val="hybridMultilevel"/>
    <w:tmpl w:val="9E4E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E15C83"/>
    <w:multiLevelType w:val="hybridMultilevel"/>
    <w:tmpl w:val="BA782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0519D9"/>
    <w:multiLevelType w:val="hybridMultilevel"/>
    <w:tmpl w:val="C4B87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2F1717"/>
    <w:multiLevelType w:val="hybridMultilevel"/>
    <w:tmpl w:val="ED7EA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6B7CB0"/>
    <w:multiLevelType w:val="hybridMultilevel"/>
    <w:tmpl w:val="55C25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3"/>
  </w:num>
  <w:num w:numId="5">
    <w:abstractNumId w:val="3"/>
  </w:num>
  <w:num w:numId="6">
    <w:abstractNumId w:val="11"/>
  </w:num>
  <w:num w:numId="7">
    <w:abstractNumId w:val="18"/>
  </w:num>
  <w:num w:numId="8">
    <w:abstractNumId w:val="4"/>
  </w:num>
  <w:num w:numId="9">
    <w:abstractNumId w:val="16"/>
  </w:num>
  <w:num w:numId="10">
    <w:abstractNumId w:val="8"/>
  </w:num>
  <w:num w:numId="11">
    <w:abstractNumId w:val="6"/>
  </w:num>
  <w:num w:numId="12">
    <w:abstractNumId w:val="17"/>
  </w:num>
  <w:num w:numId="13">
    <w:abstractNumId w:val="2"/>
  </w:num>
  <w:num w:numId="14">
    <w:abstractNumId w:val="12"/>
  </w:num>
  <w:num w:numId="15">
    <w:abstractNumId w:val="19"/>
  </w:num>
  <w:num w:numId="16">
    <w:abstractNumId w:val="0"/>
  </w:num>
  <w:num w:numId="17">
    <w:abstractNumId w:val="1"/>
  </w:num>
  <w:num w:numId="18">
    <w:abstractNumId w:val="1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32"/>
    <w:rsid w:val="00036ED4"/>
    <w:rsid w:val="000906F3"/>
    <w:rsid w:val="00094744"/>
    <w:rsid w:val="000B7ABA"/>
    <w:rsid w:val="000C5632"/>
    <w:rsid w:val="000D0CD3"/>
    <w:rsid w:val="00122E03"/>
    <w:rsid w:val="00126E44"/>
    <w:rsid w:val="00133F23"/>
    <w:rsid w:val="001400C9"/>
    <w:rsid w:val="0016229C"/>
    <w:rsid w:val="001A7CED"/>
    <w:rsid w:val="001B2998"/>
    <w:rsid w:val="001E2B95"/>
    <w:rsid w:val="001F0F59"/>
    <w:rsid w:val="00201544"/>
    <w:rsid w:val="002319F2"/>
    <w:rsid w:val="00266FBF"/>
    <w:rsid w:val="002735DD"/>
    <w:rsid w:val="002D1071"/>
    <w:rsid w:val="002D536A"/>
    <w:rsid w:val="002E6047"/>
    <w:rsid w:val="003209AC"/>
    <w:rsid w:val="0033337C"/>
    <w:rsid w:val="003336A2"/>
    <w:rsid w:val="003554A2"/>
    <w:rsid w:val="003750E3"/>
    <w:rsid w:val="00383679"/>
    <w:rsid w:val="003C69C8"/>
    <w:rsid w:val="003E5E7D"/>
    <w:rsid w:val="00413202"/>
    <w:rsid w:val="00454CCC"/>
    <w:rsid w:val="00464AE8"/>
    <w:rsid w:val="004D5E57"/>
    <w:rsid w:val="004E1D07"/>
    <w:rsid w:val="004F2DA8"/>
    <w:rsid w:val="00513550"/>
    <w:rsid w:val="0053408B"/>
    <w:rsid w:val="00541844"/>
    <w:rsid w:val="005501A2"/>
    <w:rsid w:val="005572FB"/>
    <w:rsid w:val="00576E0F"/>
    <w:rsid w:val="005822C7"/>
    <w:rsid w:val="00583B89"/>
    <w:rsid w:val="005B027C"/>
    <w:rsid w:val="005B3FB2"/>
    <w:rsid w:val="005B610C"/>
    <w:rsid w:val="005B7EAC"/>
    <w:rsid w:val="005C6B6F"/>
    <w:rsid w:val="005E6EA8"/>
    <w:rsid w:val="00653299"/>
    <w:rsid w:val="0066467A"/>
    <w:rsid w:val="00664F0A"/>
    <w:rsid w:val="00677B32"/>
    <w:rsid w:val="00690E68"/>
    <w:rsid w:val="006C651A"/>
    <w:rsid w:val="006E32D1"/>
    <w:rsid w:val="00702A99"/>
    <w:rsid w:val="00733EEC"/>
    <w:rsid w:val="0075463D"/>
    <w:rsid w:val="007665D8"/>
    <w:rsid w:val="00770431"/>
    <w:rsid w:val="007760BD"/>
    <w:rsid w:val="007A47FA"/>
    <w:rsid w:val="007A7ADE"/>
    <w:rsid w:val="007B7D6F"/>
    <w:rsid w:val="007D1C7F"/>
    <w:rsid w:val="00834D2D"/>
    <w:rsid w:val="008532AF"/>
    <w:rsid w:val="00864C8C"/>
    <w:rsid w:val="008903F1"/>
    <w:rsid w:val="008C07D4"/>
    <w:rsid w:val="008C7029"/>
    <w:rsid w:val="008D43B5"/>
    <w:rsid w:val="0093519B"/>
    <w:rsid w:val="00963C05"/>
    <w:rsid w:val="00975E3C"/>
    <w:rsid w:val="0098785B"/>
    <w:rsid w:val="009E27B1"/>
    <w:rsid w:val="00A26E8C"/>
    <w:rsid w:val="00A7603A"/>
    <w:rsid w:val="00AB1AE9"/>
    <w:rsid w:val="00AC3049"/>
    <w:rsid w:val="00AD68AB"/>
    <w:rsid w:val="00AF33E0"/>
    <w:rsid w:val="00B06CBB"/>
    <w:rsid w:val="00B076BD"/>
    <w:rsid w:val="00B21255"/>
    <w:rsid w:val="00B2567E"/>
    <w:rsid w:val="00B410C6"/>
    <w:rsid w:val="00B45799"/>
    <w:rsid w:val="00B53AEE"/>
    <w:rsid w:val="00B57C5C"/>
    <w:rsid w:val="00B64140"/>
    <w:rsid w:val="00B82245"/>
    <w:rsid w:val="00BB4911"/>
    <w:rsid w:val="00C062D5"/>
    <w:rsid w:val="00C1057F"/>
    <w:rsid w:val="00C157F4"/>
    <w:rsid w:val="00C21B34"/>
    <w:rsid w:val="00C24285"/>
    <w:rsid w:val="00C65146"/>
    <w:rsid w:val="00C87708"/>
    <w:rsid w:val="00C931D8"/>
    <w:rsid w:val="00CA2D01"/>
    <w:rsid w:val="00CD7ACC"/>
    <w:rsid w:val="00CF5076"/>
    <w:rsid w:val="00D07E0E"/>
    <w:rsid w:val="00D34B90"/>
    <w:rsid w:val="00D95B61"/>
    <w:rsid w:val="00DC6BDE"/>
    <w:rsid w:val="00DD45DD"/>
    <w:rsid w:val="00DE2131"/>
    <w:rsid w:val="00E13AD5"/>
    <w:rsid w:val="00E21B44"/>
    <w:rsid w:val="00E42FC9"/>
    <w:rsid w:val="00E46CB6"/>
    <w:rsid w:val="00E4753A"/>
    <w:rsid w:val="00E70BB8"/>
    <w:rsid w:val="00E80BA6"/>
    <w:rsid w:val="00E91547"/>
    <w:rsid w:val="00E940BF"/>
    <w:rsid w:val="00EA3708"/>
    <w:rsid w:val="00EC4BEA"/>
    <w:rsid w:val="00EF640B"/>
    <w:rsid w:val="00F039F9"/>
    <w:rsid w:val="00F07C00"/>
    <w:rsid w:val="00F121A1"/>
    <w:rsid w:val="00F238E0"/>
    <w:rsid w:val="00F26476"/>
    <w:rsid w:val="00F311E5"/>
    <w:rsid w:val="00F61D32"/>
    <w:rsid w:val="00F962A8"/>
    <w:rsid w:val="00FB1048"/>
    <w:rsid w:val="00FB1C82"/>
    <w:rsid w:val="00FC1A8E"/>
    <w:rsid w:val="00FE280A"/>
    <w:rsid w:val="00FE3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9CD6"/>
  <w15:chartTrackingRefBased/>
  <w15:docId w15:val="{E878E6A2-29F3-4BB2-B44D-2D516A0F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63D"/>
    <w:pPr>
      <w:ind w:left="720"/>
      <w:contextualSpacing/>
    </w:pPr>
  </w:style>
  <w:style w:type="paragraph" w:styleId="Sprechblasentext">
    <w:name w:val="Balloon Text"/>
    <w:basedOn w:val="Standard"/>
    <w:link w:val="SprechblasentextZchn"/>
    <w:uiPriority w:val="99"/>
    <w:semiHidden/>
    <w:unhideWhenUsed/>
    <w:rsid w:val="00B822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245"/>
    <w:rPr>
      <w:rFonts w:ascii="Segoe UI" w:hAnsi="Segoe UI" w:cs="Segoe UI"/>
      <w:sz w:val="18"/>
      <w:szCs w:val="18"/>
    </w:rPr>
  </w:style>
  <w:style w:type="paragraph" w:styleId="Kopfzeile">
    <w:name w:val="header"/>
    <w:basedOn w:val="Standard"/>
    <w:link w:val="KopfzeileZchn"/>
    <w:uiPriority w:val="99"/>
    <w:unhideWhenUsed/>
    <w:rsid w:val="00FB10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048"/>
  </w:style>
  <w:style w:type="paragraph" w:styleId="Fuzeile">
    <w:name w:val="footer"/>
    <w:basedOn w:val="Standard"/>
    <w:link w:val="FuzeileZchn"/>
    <w:unhideWhenUsed/>
    <w:rsid w:val="00FB1048"/>
    <w:pPr>
      <w:tabs>
        <w:tab w:val="center" w:pos="4536"/>
        <w:tab w:val="right" w:pos="9072"/>
      </w:tabs>
      <w:spacing w:after="0" w:line="240" w:lineRule="auto"/>
    </w:pPr>
  </w:style>
  <w:style w:type="character" w:customStyle="1" w:styleId="FuzeileZchn">
    <w:name w:val="Fußzeile Zchn"/>
    <w:basedOn w:val="Absatz-Standardschriftart"/>
    <w:link w:val="Fuzeile"/>
    <w:rsid w:val="00FB1048"/>
  </w:style>
  <w:style w:type="character" w:styleId="Seitenzahl">
    <w:name w:val="page number"/>
    <w:basedOn w:val="Absatz-Standardschriftart"/>
    <w:rsid w:val="00FB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A36B-1577-4DC9-8605-95155C05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Andersen</dc:creator>
  <cp:keywords/>
  <dc:description/>
  <cp:lastModifiedBy>Fr. Möller</cp:lastModifiedBy>
  <cp:revision>3</cp:revision>
  <cp:lastPrinted>2020-10-21T08:08:00Z</cp:lastPrinted>
  <dcterms:created xsi:type="dcterms:W3CDTF">2020-10-13T13:58:00Z</dcterms:created>
  <dcterms:modified xsi:type="dcterms:W3CDTF">2020-10-21T08:15:00Z</dcterms:modified>
</cp:coreProperties>
</file>